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99" w:rsidRPr="00D2719F" w:rsidRDefault="00D2719F" w:rsidP="00D2719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19F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освоения образовательной программы по итогам мониторингов по развитию речи</w:t>
      </w:r>
    </w:p>
    <w:p w:rsidR="00F25891" w:rsidRDefault="00D2719F" w:rsidP="00D2719F">
      <w:pPr>
        <w:jc w:val="center"/>
      </w:pPr>
      <w:bookmarkStart w:id="0" w:name="_GoBack"/>
      <w:r w:rsidRPr="00F25891">
        <w:rPr>
          <w:noProof/>
          <w:lang w:eastAsia="ru-RU"/>
        </w:rPr>
        <w:drawing>
          <wp:inline distT="0" distB="0" distL="0" distR="0">
            <wp:extent cx="8693435" cy="3380198"/>
            <wp:effectExtent l="0" t="0" r="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D2719F" w:rsidRPr="006D4DEB" w:rsidRDefault="00D2719F" w:rsidP="00D2719F">
      <w:pPr>
        <w:rPr>
          <w:rFonts w:ascii="Times New Roman" w:eastAsia="MS Mincho" w:hAnsi="Times New Roman" w:cs="Times New Roman"/>
          <w:sz w:val="28"/>
          <w:szCs w:val="28"/>
        </w:rPr>
      </w:pP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Показатель </w:t>
      </w:r>
      <w:proofErr w:type="spellStart"/>
      <w:r w:rsidRPr="006D4DEB">
        <w:rPr>
          <w:rFonts w:ascii="Times New Roman" w:eastAsia="MS Mincho" w:hAnsi="Times New Roman" w:cs="Times New Roman"/>
          <w:sz w:val="28"/>
          <w:szCs w:val="28"/>
        </w:rPr>
        <w:t>сформированности</w:t>
      </w:r>
      <w:proofErr w:type="spellEnd"/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речевого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развития повысился на </w:t>
      </w:r>
      <w:r>
        <w:rPr>
          <w:rFonts w:ascii="Times New Roman" w:eastAsia="MS Mincho" w:hAnsi="Times New Roman" w:cs="Times New Roman"/>
          <w:sz w:val="28"/>
          <w:szCs w:val="28"/>
        </w:rPr>
        <w:t>2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% (с </w:t>
      </w:r>
      <w:r>
        <w:rPr>
          <w:rFonts w:ascii="Times New Roman" w:eastAsia="MS Mincho" w:hAnsi="Times New Roman" w:cs="Times New Roman"/>
          <w:sz w:val="28"/>
          <w:szCs w:val="28"/>
        </w:rPr>
        <w:t>68</w:t>
      </w:r>
      <w:r w:rsidRPr="006D4DEB">
        <w:rPr>
          <w:rFonts w:ascii="Times New Roman" w:eastAsia="MS Mincho" w:hAnsi="Times New Roman" w:cs="Times New Roman"/>
          <w:sz w:val="28"/>
          <w:szCs w:val="28"/>
        </w:rPr>
        <w:t>% до 7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Pr="006D4DEB">
        <w:rPr>
          <w:rFonts w:ascii="Times New Roman" w:eastAsia="MS Mincho" w:hAnsi="Times New Roman" w:cs="Times New Roman"/>
          <w:sz w:val="28"/>
          <w:szCs w:val="28"/>
        </w:rPr>
        <w:t>%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средня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старшая группа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), показатель </w:t>
      </w:r>
      <w:r>
        <w:rPr>
          <w:rFonts w:ascii="Times New Roman" w:eastAsia="MS Mincho" w:hAnsi="Times New Roman" w:cs="Times New Roman"/>
          <w:sz w:val="28"/>
          <w:szCs w:val="28"/>
        </w:rPr>
        <w:t>речевого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в стадии</w:t>
      </w:r>
      <w:r w:rsidRPr="006D4DEB">
        <w:rPr>
          <w:rFonts w:ascii="Times New Roman" w:eastAsia="Calibri" w:hAnsi="Times New Roman" w:cs="Times New Roman"/>
        </w:rPr>
        <w:t xml:space="preserve"> 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формирования снизился за счет повышения показателя </w:t>
      </w:r>
      <w:proofErr w:type="spellStart"/>
      <w:r w:rsidRPr="006D4DEB">
        <w:rPr>
          <w:rFonts w:ascii="Times New Roman" w:eastAsia="MS Mincho" w:hAnsi="Times New Roman" w:cs="Times New Roman"/>
          <w:sz w:val="28"/>
          <w:szCs w:val="28"/>
        </w:rPr>
        <w:t>сформированности</w:t>
      </w:r>
      <w:proofErr w:type="spellEnd"/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речевого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 развития на 2% (с </w:t>
      </w:r>
      <w:r>
        <w:rPr>
          <w:rFonts w:ascii="Times New Roman" w:eastAsia="MS Mincho" w:hAnsi="Times New Roman" w:cs="Times New Roman"/>
          <w:sz w:val="28"/>
          <w:szCs w:val="28"/>
        </w:rPr>
        <w:t>32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% до </w:t>
      </w:r>
      <w:r>
        <w:rPr>
          <w:rFonts w:ascii="Times New Roman" w:eastAsia="MS Mincho" w:hAnsi="Times New Roman" w:cs="Times New Roman"/>
          <w:sz w:val="28"/>
          <w:szCs w:val="28"/>
        </w:rPr>
        <w:t>30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%), показателя не </w:t>
      </w:r>
      <w:proofErr w:type="spellStart"/>
      <w:r w:rsidRPr="006D4DEB">
        <w:rPr>
          <w:rFonts w:ascii="Times New Roman" w:eastAsia="MS Mincho" w:hAnsi="Times New Roman" w:cs="Times New Roman"/>
          <w:sz w:val="28"/>
          <w:szCs w:val="28"/>
        </w:rPr>
        <w:t>сформированности</w:t>
      </w:r>
      <w:proofErr w:type="spellEnd"/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не прослеживается. </w:t>
      </w:r>
    </w:p>
    <w:p w:rsidR="00D2719F" w:rsidRDefault="0001631A" w:rsidP="0001631A">
      <w:r>
        <w:rPr>
          <w:rFonts w:ascii="Times New Roman" w:eastAsia="MS Mincho" w:hAnsi="Times New Roman" w:cs="Times New Roman"/>
          <w:sz w:val="28"/>
          <w:szCs w:val="28"/>
        </w:rPr>
        <w:t xml:space="preserve">Итог: </w:t>
      </w:r>
      <w:r>
        <w:rPr>
          <w:rFonts w:ascii="Times New Roman" w:eastAsia="MS Mincho" w:hAnsi="Times New Roman" w:cs="Times New Roman"/>
          <w:sz w:val="28"/>
          <w:szCs w:val="28"/>
        </w:rPr>
        <w:t>в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6D4DEB">
        <w:rPr>
          <w:rFonts w:ascii="Times New Roman" w:eastAsia="MS Mincho" w:hAnsi="Times New Roman" w:cs="Times New Roman"/>
          <w:sz w:val="28"/>
          <w:szCs w:val="28"/>
        </w:rPr>
        <w:t>межаттестационный</w:t>
      </w:r>
      <w:proofErr w:type="spellEnd"/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период прослеживается положительная динамика результатов освоения образовательной программы по </w:t>
      </w:r>
      <w:r>
        <w:rPr>
          <w:rFonts w:ascii="Times New Roman" w:eastAsia="MS Mincho" w:hAnsi="Times New Roman" w:cs="Times New Roman"/>
          <w:sz w:val="28"/>
          <w:szCs w:val="28"/>
        </w:rPr>
        <w:t>речевому</w:t>
      </w:r>
      <w:r w:rsidRPr="006D4DEB">
        <w:rPr>
          <w:rFonts w:ascii="Times New Roman" w:eastAsia="MS Mincho" w:hAnsi="Times New Roman" w:cs="Times New Roman"/>
          <w:sz w:val="28"/>
          <w:szCs w:val="28"/>
        </w:rPr>
        <w:t xml:space="preserve"> развитию.  </w:t>
      </w:r>
    </w:p>
    <w:p w:rsidR="00F25891" w:rsidRDefault="00F25891"/>
    <w:sectPr w:rsidR="00F25891" w:rsidSect="00F258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891"/>
    <w:rsid w:val="0001631A"/>
    <w:rsid w:val="00186C14"/>
    <w:rsid w:val="002D1199"/>
    <w:rsid w:val="0055719E"/>
    <w:rsid w:val="0067740D"/>
    <w:rsid w:val="00D2719F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Показатели сформированы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0.6000000000000002</c:v>
                </c:pt>
                <c:pt idx="2">
                  <c:v>0.65000000000000024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Показатели  находятся в стадии формирования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0.4200000000000001</c:v>
                </c:pt>
                <c:pt idx="1">
                  <c:v>0.4</c:v>
                </c:pt>
                <c:pt idx="2">
                  <c:v>0.35000000000000009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Показатели не сформированы 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1"/>
              <c:layout>
                <c:manualLayout>
                  <c:x val="1.3419588784244544E-2"/>
                  <c:y val="-7.0127505056634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-1.5075273853086759E-2"/>
                  <c:y val="7.3465177168309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>
                  <c:v>0.68</c:v>
                </c:pt>
                <c:pt idx="1">
                  <c:v>0.70000000000000018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Показатели  находятся в стадии формирования 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Лист1!$H$2:$H$5</c:f>
              <c:numCache>
                <c:formatCode>0%</c:formatCode>
                <c:ptCount val="4"/>
                <c:pt idx="0">
                  <c:v>0.32000000000000012</c:v>
                </c:pt>
                <c:pt idx="1">
                  <c:v>0.3000000000000001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9132288"/>
        <c:axId val="69136768"/>
        <c:axId val="0"/>
      </c:bar3DChart>
      <c:catAx>
        <c:axId val="6913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136768"/>
        <c:crosses val="autoZero"/>
        <c:auto val="1"/>
        <c:lblAlgn val="ctr"/>
        <c:lblOffset val="100"/>
        <c:noMultiLvlLbl val="0"/>
      </c:catAx>
      <c:valAx>
        <c:axId val="6913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13228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0.66811954327945078"/>
          <c:y val="1.3193337124873234E-4"/>
          <c:w val="0.33188047048664343"/>
          <c:h val="0.89000389284534287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0.05587</cdr:x>
      <cdr:y>0</cdr:y>
    </cdr:from>
    <cdr:to>
      <cdr:x>0.21102</cdr:x>
      <cdr:y>0.11437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85691" y="-1438382"/>
          <a:ext cx="1348743" cy="386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2020 - 2021 учебный год</a:t>
          </a:r>
        </a:p>
        <a:p xmlns:a="http://schemas.openxmlformats.org/drawingml/2006/main">
          <a:r>
            <a:rPr lang="ru-RU" sz="1100"/>
            <a:t>начало</a:t>
          </a:r>
          <a:r>
            <a:rPr lang="ru-RU" sz="1100" baseline="0"/>
            <a:t> </a:t>
          </a:r>
          <a:r>
            <a:rPr lang="ru-RU" sz="1100"/>
            <a:t>года     конец года</a:t>
          </a:r>
        </a:p>
      </cdr:txBody>
    </cdr:sp>
  </cdr:relSizeAnchor>
  <cdr:relSizeAnchor xmlns:cdr="http://schemas.openxmlformats.org/drawingml/2006/chartDrawing">
    <cdr:from>
      <cdr:x>0.25402</cdr:x>
      <cdr:y>0</cdr:y>
    </cdr:from>
    <cdr:to>
      <cdr:x>0.41356</cdr:x>
      <cdr:y>0.12596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353890" y="-1705970"/>
          <a:ext cx="1478386" cy="4572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 2021 - 2022 учебный год</a:t>
          </a:r>
        </a:p>
        <a:p xmlns:a="http://schemas.openxmlformats.org/drawingml/2006/main">
          <a:r>
            <a:rPr lang="ru-RU" sz="1100"/>
            <a:t>начало года         конец года</a:t>
          </a:r>
        </a:p>
      </cdr:txBody>
    </cdr:sp>
  </cdr:relSizeAnchor>
  <cdr:relSizeAnchor xmlns:cdr="http://schemas.openxmlformats.org/drawingml/2006/chartDrawing">
    <cdr:from>
      <cdr:x>0.44492</cdr:x>
      <cdr:y>0</cdr:y>
    </cdr:from>
    <cdr:to>
      <cdr:x>0.57295</cdr:x>
      <cdr:y>0.14462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4203353" y="0"/>
          <a:ext cx="1209547" cy="6166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2022 - 2023 учебный год начало года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dcterms:created xsi:type="dcterms:W3CDTF">2023-01-17T14:00:00Z</dcterms:created>
  <dcterms:modified xsi:type="dcterms:W3CDTF">2023-01-18T05:19:00Z</dcterms:modified>
</cp:coreProperties>
</file>